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B7AF" w14:textId="77777777" w:rsidR="002C67F1" w:rsidRPr="003E1C2E" w:rsidRDefault="002C67F1" w:rsidP="002C67F1">
      <w:pPr>
        <w:pStyle w:val="2"/>
        <w:spacing w:before="468" w:after="468"/>
        <w:rPr>
          <w:rFonts w:hint="eastAsia"/>
        </w:rPr>
      </w:pPr>
      <w:bookmarkStart w:id="0" w:name="_Toc523837770"/>
      <w:bookmarkStart w:id="1" w:name="_GoBack"/>
      <w:r w:rsidRPr="003E1C2E">
        <w:rPr>
          <w:rFonts w:hint="eastAsia"/>
        </w:rPr>
        <w:t xml:space="preserve">6.9  </w:t>
      </w:r>
      <w:r w:rsidRPr="003E1C2E">
        <w:rPr>
          <w:rFonts w:hint="eastAsia"/>
        </w:rPr>
        <w:t>餐费</w:t>
      </w:r>
      <w:bookmarkEnd w:id="0"/>
    </w:p>
    <w:bookmarkEnd w:id="1"/>
    <w:p w14:paraId="6600A68A" w14:textId="77777777" w:rsidR="002C67F1" w:rsidRPr="003E1C2E" w:rsidRDefault="002C67F1" w:rsidP="002C67F1">
      <w:pPr>
        <w:pStyle w:val="a4"/>
        <w:spacing w:before="156"/>
        <w:rPr>
          <w:rFonts w:hint="eastAsia"/>
        </w:rPr>
      </w:pPr>
      <w:r w:rsidRPr="003E1C2E">
        <w:rPr>
          <w:rFonts w:hint="eastAsia"/>
        </w:rPr>
        <w:t>会议餐费报销流程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"/>
        <w:gridCol w:w="1771"/>
        <w:gridCol w:w="2524"/>
        <w:gridCol w:w="2968"/>
      </w:tblGrid>
      <w:tr w:rsidR="002C67F1" w:rsidRPr="003E1C2E" w14:paraId="01C2A462" w14:textId="77777777" w:rsidTr="00E75E15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  <w:hideMark/>
          </w:tcPr>
          <w:p w14:paraId="4201E09D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D12B0C3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1141EDA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14:paraId="6BF06E41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2C67F1" w:rsidRPr="003E1C2E" w14:paraId="4685A64F" w14:textId="77777777" w:rsidTr="00E75E15">
        <w:trPr>
          <w:trHeight w:val="284"/>
          <w:jc w:val="center"/>
        </w:trPr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23290551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7BDB35D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信息门户→财经综合服务平台→网上报账系统→“日常报销”模块→“会议费”子项目申报后打印网报单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396FDCE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  <w:hideMark/>
          </w:tcPr>
          <w:p w14:paraId="1293ADF7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、严禁为报销餐费编造会议。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、严禁借会议名义组织会餐或安排宴请。</w:t>
            </w:r>
            <w:r w:rsidRPr="003E1C2E">
              <w:rPr>
                <w:rFonts w:hint="eastAsia"/>
              </w:rPr>
              <w:br/>
              <w:t>3</w:t>
            </w:r>
            <w:r w:rsidRPr="003E1C2E">
              <w:rPr>
                <w:rFonts w:hint="eastAsia"/>
              </w:rPr>
              <w:t>、会议餐费在定额内支付并随同会议期间其他费用一同报销。</w:t>
            </w:r>
          </w:p>
        </w:tc>
      </w:tr>
      <w:tr w:rsidR="002C67F1" w:rsidRPr="003E1C2E" w14:paraId="23C67B79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104A0CC7" w14:textId="77777777" w:rsidR="002C67F1" w:rsidRPr="003E1C2E" w:rsidRDefault="002C67F1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3D8ED3D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11E074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会议通知（包含会议议程）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2CDC8AD3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3FF71021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107B9AFD" w14:textId="77777777" w:rsidR="002C67F1" w:rsidRPr="003E1C2E" w:rsidRDefault="002C67F1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0F5A111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30FC1E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参会人员签到表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6444D6F3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6BADD248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04329264" w14:textId="77777777" w:rsidR="002C67F1" w:rsidRPr="003E1C2E" w:rsidRDefault="002C67F1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326B5FC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F204C1B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《北京师范大学国内会议预算及决算表》原件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35146D31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6647A74A" w14:textId="77777777" w:rsidTr="00E75E15">
        <w:trPr>
          <w:trHeight w:val="284"/>
          <w:jc w:val="center"/>
        </w:trPr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0668FA10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44DEC7E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C76457C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  <w:hideMark/>
          </w:tcPr>
          <w:p w14:paraId="20548A3A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2C67F1" w:rsidRPr="003E1C2E" w14:paraId="2A1A8ABB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65E9A204" w14:textId="77777777" w:rsidR="002C67F1" w:rsidRPr="003E1C2E" w:rsidRDefault="002C67F1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EF94F04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D5924F1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签字、盖章审核后的网报单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6FEB1F3E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1D182550" w14:textId="77777777" w:rsidTr="00E75E15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  <w:hideMark/>
          </w:tcPr>
          <w:p w14:paraId="5748EF7D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187A29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A133203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14:paraId="2D7282FE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425C3C23" w14:textId="77777777" w:rsidR="002C67F1" w:rsidRPr="003E1C2E" w:rsidRDefault="002C67F1" w:rsidP="002C67F1">
      <w:pPr>
        <w:pStyle w:val="a4"/>
        <w:pageBreakBefore/>
        <w:spacing w:before="156"/>
      </w:pPr>
      <w:r w:rsidRPr="003E1C2E">
        <w:lastRenderedPageBreak/>
        <w:t>工作餐费报销流程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1896"/>
        <w:gridCol w:w="2398"/>
        <w:gridCol w:w="2968"/>
      </w:tblGrid>
      <w:tr w:rsidR="002C67F1" w:rsidRPr="003E1C2E" w14:paraId="30E3218D" w14:textId="77777777" w:rsidTr="00E75E15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  <w:hideMark/>
          </w:tcPr>
          <w:p w14:paraId="677BEEE4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889B6A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BEEB47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14:paraId="7654DE5A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2C67F1" w:rsidRPr="003E1C2E" w14:paraId="7B084F22" w14:textId="77777777" w:rsidTr="00E75E15">
        <w:trPr>
          <w:trHeight w:val="284"/>
          <w:jc w:val="center"/>
        </w:trPr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148AE5A2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F982F4D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信息门户→财经综合服务平台→网上报账系统→“日常报销”模块→“其他商品和服务支出”子项目申报后打印网报单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C5B6054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  <w:hideMark/>
          </w:tcPr>
          <w:p w14:paraId="588B8208" w14:textId="77777777" w:rsidR="002C67F1" w:rsidRPr="003E1C2E" w:rsidRDefault="002C67F1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、工作清单上需明确用餐人名单。</w:t>
            </w:r>
            <w:r w:rsidRPr="003E1C2E">
              <w:rPr>
                <w:rFonts w:hint="eastAsia"/>
              </w:rPr>
              <w:br/>
            </w:r>
            <w:r w:rsidRPr="003E1C2E">
              <w:t>2</w:t>
            </w:r>
            <w:r w:rsidRPr="003E1C2E">
              <w:rPr>
                <w:rFonts w:hint="eastAsia"/>
              </w:rPr>
              <w:t>、工作餐不得在校外场所用餐。</w:t>
            </w:r>
            <w:r w:rsidRPr="003E1C2E">
              <w:rPr>
                <w:rFonts w:hint="eastAsia"/>
              </w:rPr>
              <w:br/>
            </w:r>
            <w:r w:rsidRPr="003E1C2E">
              <w:t>3</w:t>
            </w:r>
            <w:r w:rsidRPr="003E1C2E">
              <w:rPr>
                <w:rFonts w:hint="eastAsia"/>
              </w:rPr>
              <w:t>、网上订餐需提供订单和支付记录。</w:t>
            </w:r>
            <w:r w:rsidRPr="003E1C2E">
              <w:rPr>
                <w:rFonts w:hint="eastAsia"/>
              </w:rPr>
              <w:br/>
            </w:r>
            <w:r w:rsidRPr="003E1C2E">
              <w:t>4</w:t>
            </w:r>
            <w:r w:rsidRPr="003E1C2E">
              <w:rPr>
                <w:rFonts w:hint="eastAsia"/>
              </w:rPr>
              <w:t>、标准以不超过</w:t>
            </w:r>
            <w:r w:rsidRPr="003E1C2E">
              <w:t>50</w:t>
            </w:r>
            <w:r w:rsidRPr="003E1C2E">
              <w:rPr>
                <w:rFonts w:hint="eastAsia"/>
              </w:rPr>
              <w:t>元</w:t>
            </w:r>
            <w:r w:rsidRPr="003E1C2E">
              <w:t>/</w:t>
            </w:r>
            <w:r w:rsidRPr="003E1C2E">
              <w:rPr>
                <w:rFonts w:hint="eastAsia"/>
              </w:rPr>
              <w:t>人</w:t>
            </w:r>
            <w:r w:rsidRPr="003E1C2E">
              <w:t>/</w:t>
            </w:r>
            <w:r w:rsidRPr="003E1C2E">
              <w:rPr>
                <w:rFonts w:hint="eastAsia"/>
              </w:rPr>
              <w:t>餐执行。</w:t>
            </w:r>
          </w:p>
        </w:tc>
      </w:tr>
      <w:tr w:rsidR="002C67F1" w:rsidRPr="003E1C2E" w14:paraId="20219DC2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08D0D094" w14:textId="77777777" w:rsidR="002C67F1" w:rsidRPr="003E1C2E" w:rsidRDefault="002C67F1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4DDE6FBE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971ABC8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订单（网上订餐）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48D7F6BD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0FC85877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44ADE0EF" w14:textId="77777777" w:rsidR="002C67F1" w:rsidRPr="003E1C2E" w:rsidRDefault="002C67F1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5D9B1946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2257437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《北京师范大学工作餐审批单》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11E81708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7768F3E9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13F67672" w14:textId="77777777" w:rsidR="002C67F1" w:rsidRPr="003E1C2E" w:rsidRDefault="002C67F1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712AA324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BC190F8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《北京师范大学工作餐清单》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1BE33B5C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79198820" w14:textId="77777777" w:rsidTr="00E75E15">
        <w:trPr>
          <w:trHeight w:val="284"/>
          <w:jc w:val="center"/>
        </w:trPr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10623A64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366D4D6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AFFECA9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  <w:hideMark/>
          </w:tcPr>
          <w:p w14:paraId="0726DDD9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2C67F1" w:rsidRPr="003E1C2E" w14:paraId="6746C7D4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6388199A" w14:textId="77777777" w:rsidR="002C67F1" w:rsidRPr="003E1C2E" w:rsidRDefault="002C67F1" w:rsidP="00E75E15">
            <w:pPr>
              <w:pStyle w:val="a3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14:paraId="774B0B06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4F2DC78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签字、盖章审核后的网报单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4400A1AA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055FBA78" w14:textId="77777777" w:rsidTr="00E75E15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  <w:hideMark/>
          </w:tcPr>
          <w:p w14:paraId="216CFE63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6D67E4CB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5C12EDD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14:paraId="1F2FBC83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44814F02" w14:textId="77777777" w:rsidR="002C67F1" w:rsidRPr="003E1C2E" w:rsidRDefault="002C67F1" w:rsidP="002C67F1">
      <w:pPr>
        <w:pStyle w:val="a4"/>
        <w:spacing w:before="156"/>
      </w:pPr>
      <w:r w:rsidRPr="003E1C2E">
        <w:rPr>
          <w:rFonts w:hint="eastAsia"/>
        </w:rPr>
        <w:t>公务接待餐费报销流程</w:t>
      </w:r>
    </w:p>
    <w:tbl>
      <w:tblPr>
        <w:tblW w:w="49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61"/>
        <w:gridCol w:w="1771"/>
        <w:gridCol w:w="2524"/>
        <w:gridCol w:w="2968"/>
      </w:tblGrid>
      <w:tr w:rsidR="002C67F1" w:rsidRPr="003E1C2E" w14:paraId="1B570745" w14:textId="77777777" w:rsidTr="00E75E15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  <w:hideMark/>
          </w:tcPr>
          <w:p w14:paraId="2FC0C928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1F1DDAC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6D1D6AC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所需材料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14:paraId="3B252707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注意事项</w:t>
            </w:r>
          </w:p>
        </w:tc>
      </w:tr>
      <w:tr w:rsidR="002C67F1" w:rsidRPr="003E1C2E" w14:paraId="7EF69024" w14:textId="77777777" w:rsidTr="00E75E15">
        <w:trPr>
          <w:trHeight w:val="284"/>
          <w:jc w:val="center"/>
        </w:trPr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74BE9FBB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002B594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信息门户→财经综合服务平台→网上报账系统→“日常报销”模块→“其他商品和服务支出”子项目申报后打印网报单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FCD74B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发票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  <w:hideMark/>
          </w:tcPr>
          <w:p w14:paraId="08DC1AA3" w14:textId="77777777" w:rsidR="002C67F1" w:rsidRPr="003E1C2E" w:rsidRDefault="002C67F1" w:rsidP="00E75E15">
            <w:pPr>
              <w:pStyle w:val="a3"/>
              <w:jc w:val="left"/>
            </w:pPr>
            <w:r w:rsidRPr="003E1C2E">
              <w:t>1</w:t>
            </w:r>
            <w:r w:rsidRPr="003E1C2E">
              <w:rPr>
                <w:rFonts w:hint="eastAsia"/>
              </w:rPr>
              <w:t>、接待清单上需明确列出用餐人名单。</w:t>
            </w:r>
            <w:r w:rsidRPr="003E1C2E">
              <w:rPr>
                <w:rFonts w:hint="eastAsia"/>
              </w:rPr>
              <w:br/>
            </w:r>
            <w:r w:rsidRPr="003E1C2E">
              <w:t>2</w:t>
            </w:r>
            <w:r w:rsidRPr="003E1C2E">
              <w:rPr>
                <w:rFonts w:hint="eastAsia"/>
              </w:rPr>
              <w:t>、来访人员在</w:t>
            </w:r>
            <w:r w:rsidRPr="003E1C2E">
              <w:t>10</w:t>
            </w:r>
            <w:r w:rsidRPr="003E1C2E">
              <w:rPr>
                <w:rFonts w:hint="eastAsia"/>
              </w:rPr>
              <w:t>人以内的，陪餐人员不超过</w:t>
            </w:r>
            <w:r w:rsidRPr="003E1C2E">
              <w:t>3</w:t>
            </w:r>
            <w:r w:rsidRPr="003E1C2E">
              <w:rPr>
                <w:rFonts w:hint="eastAsia"/>
              </w:rPr>
              <w:t>人；来访人员超过</w:t>
            </w:r>
            <w:r w:rsidRPr="003E1C2E">
              <w:t>10</w:t>
            </w:r>
            <w:r w:rsidRPr="003E1C2E">
              <w:rPr>
                <w:rFonts w:hint="eastAsia"/>
              </w:rPr>
              <w:t>人的，陪餐人员不超过三分之一。</w:t>
            </w:r>
            <w:r w:rsidRPr="003E1C2E">
              <w:rPr>
                <w:rFonts w:hint="eastAsia"/>
              </w:rPr>
              <w:br/>
            </w:r>
            <w:r w:rsidRPr="003E1C2E">
              <w:t>3</w:t>
            </w:r>
            <w:r w:rsidRPr="003E1C2E">
              <w:rPr>
                <w:rFonts w:hint="eastAsia"/>
              </w:rPr>
              <w:t>、就餐金额不超过</w:t>
            </w:r>
            <w:r w:rsidRPr="003E1C2E">
              <w:t>130</w:t>
            </w:r>
            <w:r w:rsidRPr="003E1C2E">
              <w:rPr>
                <w:rFonts w:hint="eastAsia"/>
              </w:rPr>
              <w:t>元</w:t>
            </w:r>
            <w:r w:rsidRPr="003E1C2E">
              <w:t>/</w:t>
            </w:r>
            <w:r w:rsidRPr="003E1C2E">
              <w:rPr>
                <w:rFonts w:hint="eastAsia"/>
              </w:rPr>
              <w:t>人</w:t>
            </w:r>
            <w:r w:rsidRPr="003E1C2E">
              <w:t>/</w:t>
            </w:r>
            <w:r w:rsidRPr="003E1C2E">
              <w:rPr>
                <w:rFonts w:hint="eastAsia"/>
              </w:rPr>
              <w:t>餐。</w:t>
            </w:r>
            <w:r w:rsidRPr="003E1C2E">
              <w:rPr>
                <w:rFonts w:hint="eastAsia"/>
              </w:rPr>
              <w:br/>
            </w:r>
            <w:r w:rsidRPr="003E1C2E">
              <w:t>4</w:t>
            </w:r>
            <w:r w:rsidRPr="003E1C2E">
              <w:rPr>
                <w:rFonts w:hint="eastAsia"/>
              </w:rPr>
              <w:t>、接待餐原则上安排在校内场所用餐。</w:t>
            </w:r>
          </w:p>
        </w:tc>
      </w:tr>
      <w:tr w:rsidR="002C67F1" w:rsidRPr="003E1C2E" w14:paraId="0314DC0E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5404A65E" w14:textId="77777777" w:rsidR="002C67F1" w:rsidRPr="003E1C2E" w:rsidRDefault="002C67F1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16F5690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58BA2A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来访单位公函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61EAADA7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26BAA2A9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524AA647" w14:textId="77777777" w:rsidR="002C67F1" w:rsidRPr="003E1C2E" w:rsidRDefault="002C67F1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4D9DD8C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514EF9F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《北京师范大学接待审批单》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0F395D3D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7AAD6E61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60FEFB65" w14:textId="77777777" w:rsidR="002C67F1" w:rsidRPr="003E1C2E" w:rsidRDefault="002C67F1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0FF2EE7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8B72C42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《北京师范大学接待清单》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3629BFBC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6DE20999" w14:textId="77777777" w:rsidTr="00E75E15">
        <w:trPr>
          <w:trHeight w:val="284"/>
          <w:jc w:val="center"/>
        </w:trPr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14:paraId="6A706C55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5F8E4B3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财经处报账大厅派单处交单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6A8F7A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第一步材料</w:t>
            </w:r>
          </w:p>
        </w:tc>
        <w:tc>
          <w:tcPr>
            <w:tcW w:w="3337" w:type="dxa"/>
            <w:vMerge w:val="restart"/>
            <w:shd w:val="clear" w:color="auto" w:fill="auto"/>
            <w:vAlign w:val="center"/>
            <w:hideMark/>
          </w:tcPr>
          <w:p w14:paraId="5B0F1D40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1</w:t>
            </w:r>
            <w:r w:rsidRPr="003E1C2E">
              <w:rPr>
                <w:rFonts w:hint="eastAsia"/>
              </w:rPr>
              <w:t>、保留《接单凭条》</w:t>
            </w:r>
            <w:r w:rsidRPr="003E1C2E">
              <w:rPr>
                <w:rFonts w:hint="eastAsia"/>
              </w:rPr>
              <w:br/>
              <w:t>2</w:t>
            </w:r>
            <w:r w:rsidRPr="003E1C2E">
              <w:rPr>
                <w:rFonts w:hint="eastAsia"/>
              </w:rPr>
              <w:t>、加急事项提前告知</w:t>
            </w:r>
          </w:p>
        </w:tc>
      </w:tr>
      <w:tr w:rsidR="002C67F1" w:rsidRPr="003E1C2E" w14:paraId="6BD7CA22" w14:textId="77777777" w:rsidTr="00E75E15">
        <w:trPr>
          <w:trHeight w:val="284"/>
          <w:jc w:val="center"/>
        </w:trPr>
        <w:tc>
          <w:tcPr>
            <w:tcW w:w="957" w:type="dxa"/>
            <w:vMerge/>
            <w:shd w:val="clear" w:color="auto" w:fill="auto"/>
            <w:vAlign w:val="center"/>
            <w:hideMark/>
          </w:tcPr>
          <w:p w14:paraId="13971B43" w14:textId="77777777" w:rsidR="002C67F1" w:rsidRPr="003E1C2E" w:rsidRDefault="002C67F1" w:rsidP="00E75E15">
            <w:pPr>
              <w:pStyle w:val="a3"/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6FD8360" w14:textId="77777777" w:rsidR="002C67F1" w:rsidRPr="003E1C2E" w:rsidRDefault="002C67F1" w:rsidP="00E75E15">
            <w:pPr>
              <w:pStyle w:val="a3"/>
              <w:jc w:val="left"/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6A5CFE4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签字、盖章审核后的网报单</w:t>
            </w:r>
          </w:p>
        </w:tc>
        <w:tc>
          <w:tcPr>
            <w:tcW w:w="3337" w:type="dxa"/>
            <w:vMerge/>
            <w:shd w:val="clear" w:color="auto" w:fill="auto"/>
            <w:vAlign w:val="center"/>
            <w:hideMark/>
          </w:tcPr>
          <w:p w14:paraId="02254BC1" w14:textId="77777777" w:rsidR="002C67F1" w:rsidRPr="003E1C2E" w:rsidRDefault="002C67F1" w:rsidP="00E75E15">
            <w:pPr>
              <w:pStyle w:val="a3"/>
              <w:jc w:val="left"/>
            </w:pPr>
          </w:p>
        </w:tc>
      </w:tr>
      <w:tr w:rsidR="002C67F1" w:rsidRPr="003E1C2E" w14:paraId="1CC4BF97" w14:textId="77777777" w:rsidTr="00E75E15">
        <w:trPr>
          <w:trHeight w:val="284"/>
          <w:jc w:val="center"/>
        </w:trPr>
        <w:tc>
          <w:tcPr>
            <w:tcW w:w="957" w:type="dxa"/>
            <w:shd w:val="clear" w:color="auto" w:fill="auto"/>
            <w:vAlign w:val="center"/>
            <w:hideMark/>
          </w:tcPr>
          <w:p w14:paraId="50725BD6" w14:textId="77777777" w:rsidR="002C67F1" w:rsidRPr="003E1C2E" w:rsidRDefault="002C67F1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39F749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按照《接单凭条》信息到指定窗口交单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0D07D7E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以上所有材料</w:t>
            </w:r>
          </w:p>
        </w:tc>
        <w:tc>
          <w:tcPr>
            <w:tcW w:w="3337" w:type="dxa"/>
            <w:shd w:val="clear" w:color="auto" w:fill="auto"/>
            <w:vAlign w:val="center"/>
            <w:hideMark/>
          </w:tcPr>
          <w:p w14:paraId="796B19AB" w14:textId="77777777" w:rsidR="002C67F1" w:rsidRPr="003E1C2E" w:rsidRDefault="002C67F1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保持手机畅通</w:t>
            </w:r>
          </w:p>
        </w:tc>
      </w:tr>
    </w:tbl>
    <w:p w14:paraId="42F6D11B" w14:textId="77777777" w:rsidR="002C67F1" w:rsidRPr="003E1C2E" w:rsidRDefault="002C67F1" w:rsidP="002C67F1">
      <w:pPr>
        <w:pStyle w:val="a5"/>
        <w:ind w:firstLine="420"/>
      </w:pPr>
      <w:r w:rsidRPr="003E1C2E">
        <w:rPr>
          <w:rFonts w:hint="eastAsia"/>
        </w:rPr>
        <w:t>其他未尽事宜请参照《北京师范大学公务接待的有关规定》、《北京师范大学关于进一步加强公务接待管理工作的意见》、《北京师范大学关于进一步规范国内公务接待、会议和工作餐等经费审批及报销工作的通知》、《北京师范大学会议费管理办法》</w:t>
      </w:r>
    </w:p>
    <w:p w14:paraId="11C0DD11" w14:textId="77777777" w:rsidR="002C67F1" w:rsidRPr="003E1C2E" w:rsidRDefault="002C67F1" w:rsidP="002C67F1">
      <w:pPr>
        <w:ind w:firstLine="480"/>
      </w:pPr>
    </w:p>
    <w:p w14:paraId="2EED8A00" w14:textId="77777777" w:rsidR="002C67F1" w:rsidRDefault="002C67F1" w:rsidP="002C67F1">
      <w:pPr>
        <w:ind w:firstLine="480"/>
        <w:rPr>
          <w:rFonts w:hint="eastAsia"/>
        </w:rPr>
      </w:pPr>
    </w:p>
    <w:p w14:paraId="1D39C980" w14:textId="77777777" w:rsidR="00557753" w:rsidRPr="002C67F1" w:rsidRDefault="00557753">
      <w:pPr>
        <w:ind w:firstLine="480"/>
      </w:pPr>
    </w:p>
    <w:sectPr w:rsidR="00557753" w:rsidRPr="002C6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AA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2C67F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348AA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7F1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2C67F1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2C67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2C67F1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2C67F1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2C67F1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  <w:style w:type="paragraph" w:customStyle="1" w:styleId="a5">
    <w:name w:val="表注"/>
    <w:qFormat/>
    <w:rsid w:val="002C67F1"/>
    <w:pPr>
      <w:widowControl w:val="0"/>
      <w:overflowPunct w:val="0"/>
      <w:adjustRightInd w:val="0"/>
      <w:snapToGrid w:val="0"/>
      <w:spacing w:line="240" w:lineRule="atLeast"/>
      <w:ind w:firstLineChars="200" w:firstLine="200"/>
      <w:jc w:val="both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2018-12-05T07:56:00Z</dcterms:created>
  <dcterms:modified xsi:type="dcterms:W3CDTF">2018-12-05T07:56:00Z</dcterms:modified>
</cp:coreProperties>
</file>