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84B4" w14:textId="77777777" w:rsidR="003642B3" w:rsidRPr="003E1C2E" w:rsidRDefault="003642B3" w:rsidP="003642B3">
      <w:pPr>
        <w:pStyle w:val="2"/>
        <w:pageBreakBefore/>
        <w:spacing w:before="468" w:after="468"/>
        <w:rPr>
          <w:rFonts w:hint="eastAsia"/>
        </w:rPr>
      </w:pPr>
      <w:bookmarkStart w:id="0" w:name="_Toc523837782"/>
      <w:bookmarkStart w:id="1" w:name="_GoBack"/>
      <w:r w:rsidRPr="003E1C2E">
        <w:rPr>
          <w:rFonts w:hint="eastAsia"/>
        </w:rPr>
        <w:t xml:space="preserve">6.21  </w:t>
      </w:r>
      <w:r w:rsidRPr="003E1C2E">
        <w:rPr>
          <w:rFonts w:hint="eastAsia"/>
        </w:rPr>
        <w:t>论文发表及出版费</w:t>
      </w:r>
      <w:bookmarkEnd w:id="0"/>
    </w:p>
    <w:bookmarkEnd w:id="1"/>
    <w:p w14:paraId="2F7CBA45" w14:textId="77777777" w:rsidR="003642B3" w:rsidRPr="003E1C2E" w:rsidRDefault="003642B3" w:rsidP="003642B3">
      <w:pPr>
        <w:pStyle w:val="a4"/>
        <w:spacing w:before="156"/>
        <w:rPr>
          <w:rFonts w:hint="eastAsia"/>
          <w:b/>
        </w:rPr>
      </w:pPr>
      <w:r w:rsidRPr="003E1C2E">
        <w:rPr>
          <w:rFonts w:hint="eastAsia"/>
        </w:rPr>
        <w:t>论文发表及出版费报销流程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1908"/>
        <w:gridCol w:w="2035"/>
        <w:gridCol w:w="3512"/>
      </w:tblGrid>
      <w:tr w:rsidR="003642B3" w:rsidRPr="003E1C2E" w14:paraId="6E2E83F5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5F02AA7A" w14:textId="77777777" w:rsidR="003642B3" w:rsidRPr="003E1C2E" w:rsidRDefault="003642B3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52FA1E" w14:textId="77777777" w:rsidR="003642B3" w:rsidRPr="003E1C2E" w:rsidRDefault="003642B3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5204AC" w14:textId="77777777" w:rsidR="003642B3" w:rsidRPr="003E1C2E" w:rsidRDefault="003642B3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14:paraId="2B8A2808" w14:textId="77777777" w:rsidR="003642B3" w:rsidRPr="003E1C2E" w:rsidRDefault="003642B3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3642B3" w:rsidRPr="003E1C2E" w14:paraId="59ADC2EF" w14:textId="77777777" w:rsidTr="00E75E15">
        <w:trPr>
          <w:trHeight w:val="948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09895208" w14:textId="77777777" w:rsidR="003642B3" w:rsidRPr="003E1C2E" w:rsidRDefault="003642B3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41CB27A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信息门户→财经综合服务平台→网上报账系统→“日常报销”模块→“论文发表及出版费”子项目申报后打印网报单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F7EDA8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922" w:type="dxa"/>
            <w:vMerge w:val="restart"/>
            <w:shd w:val="clear" w:color="auto" w:fill="auto"/>
            <w:vAlign w:val="center"/>
            <w:hideMark/>
          </w:tcPr>
          <w:p w14:paraId="4164F8E8" w14:textId="77777777" w:rsidR="003642B3" w:rsidRPr="003E1C2E" w:rsidRDefault="003642B3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、发票摘要须与签订的合同内容一致</w:t>
            </w:r>
            <w:r w:rsidRPr="003E1C2E">
              <w:rPr>
                <w:rFonts w:hint="eastAsia"/>
              </w:rPr>
              <w:br/>
            </w:r>
            <w:r w:rsidRPr="003E1C2E">
              <w:t>2</w:t>
            </w:r>
            <w:r w:rsidRPr="003E1C2E">
              <w:rPr>
                <w:rFonts w:hint="eastAsia"/>
              </w:rPr>
              <w:t>、出版合同中不能有付给撰写人的稿费。</w:t>
            </w:r>
            <w:r w:rsidRPr="003E1C2E">
              <w:rPr>
                <w:rFonts w:hint="eastAsia"/>
              </w:rPr>
              <w:br/>
            </w:r>
            <w:r w:rsidRPr="003E1C2E">
              <w:t>3</w:t>
            </w:r>
            <w:r w:rsidRPr="003E1C2E">
              <w:rPr>
                <w:rFonts w:hint="eastAsia"/>
              </w:rPr>
              <w:t>、论文发表和出版费原则上须对公转账方式付款。</w:t>
            </w:r>
            <w:r w:rsidRPr="003E1C2E">
              <w:rPr>
                <w:rFonts w:hint="eastAsia"/>
              </w:rPr>
              <w:br/>
            </w:r>
            <w:r w:rsidRPr="003E1C2E">
              <w:t>4</w:t>
            </w:r>
            <w:r w:rsidRPr="003E1C2E">
              <w:rPr>
                <w:rFonts w:hint="eastAsia"/>
              </w:rPr>
              <w:t>、外文期刊版面费自行支付的，须提供支付记录。</w:t>
            </w:r>
          </w:p>
        </w:tc>
      </w:tr>
      <w:tr w:rsidR="003642B3" w:rsidRPr="003E1C2E" w14:paraId="794D04B4" w14:textId="77777777" w:rsidTr="00E75E15">
        <w:trPr>
          <w:trHeight w:val="948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7A1C1ED1" w14:textId="77777777" w:rsidR="003642B3" w:rsidRPr="003E1C2E" w:rsidRDefault="003642B3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23D72985" w14:textId="77777777" w:rsidR="003642B3" w:rsidRPr="003E1C2E" w:rsidRDefault="003642B3" w:rsidP="00E75E15">
            <w:pPr>
              <w:pStyle w:val="a3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6094E2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出版合同或论文录用及缴纳版面费通知</w:t>
            </w: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14:paraId="643C531A" w14:textId="77777777" w:rsidR="003642B3" w:rsidRPr="003E1C2E" w:rsidRDefault="003642B3" w:rsidP="00E75E15">
            <w:pPr>
              <w:pStyle w:val="a3"/>
              <w:jc w:val="left"/>
            </w:pPr>
          </w:p>
        </w:tc>
      </w:tr>
      <w:tr w:rsidR="003642B3" w:rsidRPr="003E1C2E" w14:paraId="037C9E59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14:paraId="1ABA5BB0" w14:textId="77777777" w:rsidR="003642B3" w:rsidRPr="003E1C2E" w:rsidRDefault="003642B3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7A5C30CC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C8F559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922" w:type="dxa"/>
            <w:vMerge w:val="restart"/>
            <w:shd w:val="clear" w:color="auto" w:fill="auto"/>
            <w:vAlign w:val="center"/>
            <w:hideMark/>
          </w:tcPr>
          <w:p w14:paraId="61793F41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3642B3" w:rsidRPr="003E1C2E" w14:paraId="27B89274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14:paraId="5ED367DD" w14:textId="77777777" w:rsidR="003642B3" w:rsidRPr="003E1C2E" w:rsidRDefault="003642B3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6F447794" w14:textId="77777777" w:rsidR="003642B3" w:rsidRPr="003E1C2E" w:rsidRDefault="003642B3" w:rsidP="00E75E15">
            <w:pPr>
              <w:pStyle w:val="a3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AC50FE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签字、盖章审核后的网报单</w:t>
            </w: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14:paraId="5DABED39" w14:textId="77777777" w:rsidR="003642B3" w:rsidRPr="003E1C2E" w:rsidRDefault="003642B3" w:rsidP="00E75E15">
            <w:pPr>
              <w:pStyle w:val="a3"/>
              <w:jc w:val="left"/>
            </w:pPr>
          </w:p>
        </w:tc>
      </w:tr>
      <w:tr w:rsidR="003642B3" w:rsidRPr="003E1C2E" w14:paraId="67F5EA82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6ED73172" w14:textId="77777777" w:rsidR="003642B3" w:rsidRPr="003E1C2E" w:rsidRDefault="003642B3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90E34A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6C77E8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14:paraId="1940D9F2" w14:textId="77777777" w:rsidR="003642B3" w:rsidRPr="003E1C2E" w:rsidRDefault="003642B3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60327602" w14:textId="77777777" w:rsidR="003642B3" w:rsidRPr="003E1C2E" w:rsidRDefault="003642B3" w:rsidP="003642B3">
      <w:pPr>
        <w:pStyle w:val="a5"/>
        <w:ind w:firstLine="420"/>
      </w:pPr>
      <w:r w:rsidRPr="003E1C2E">
        <w:rPr>
          <w:rFonts w:hint="eastAsia"/>
        </w:rPr>
        <w:t>补充注意事项：①参加会议论文发表费需与参会差旅费一并提交到财经处报销</w:t>
      </w:r>
    </w:p>
    <w:p w14:paraId="096378FB" w14:textId="77777777" w:rsidR="00557753" w:rsidRPr="003642B3" w:rsidRDefault="00557753">
      <w:pPr>
        <w:ind w:firstLine="480"/>
      </w:pPr>
    </w:p>
    <w:sectPr w:rsidR="00557753" w:rsidRPr="00364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1D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4A1D"/>
    <w:rsid w:val="00246921"/>
    <w:rsid w:val="00254BA0"/>
    <w:rsid w:val="002729C9"/>
    <w:rsid w:val="002A7021"/>
    <w:rsid w:val="00310756"/>
    <w:rsid w:val="0035319D"/>
    <w:rsid w:val="003642B3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B3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3642B3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3642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3642B3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3642B3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3642B3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3642B3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2018-12-05T08:15:00Z</dcterms:created>
  <dcterms:modified xsi:type="dcterms:W3CDTF">2018-12-05T08:15:00Z</dcterms:modified>
</cp:coreProperties>
</file>