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781A3" w14:textId="77777777" w:rsidR="009A2DD5" w:rsidRPr="003E1C2E" w:rsidRDefault="009A2DD5" w:rsidP="009A2DD5">
      <w:pPr>
        <w:pStyle w:val="2"/>
        <w:spacing w:before="468" w:after="468"/>
        <w:rPr>
          <w:rFonts w:hint="eastAsia"/>
        </w:rPr>
      </w:pPr>
      <w:bookmarkStart w:id="0" w:name="_Toc523837775"/>
      <w:bookmarkStart w:id="1" w:name="_GoBack"/>
      <w:r w:rsidRPr="003E1C2E">
        <w:rPr>
          <w:rFonts w:hint="eastAsia"/>
        </w:rPr>
        <w:t xml:space="preserve">6.14  </w:t>
      </w:r>
      <w:r w:rsidRPr="003E1C2E">
        <w:rPr>
          <w:rFonts w:hint="eastAsia"/>
        </w:rPr>
        <w:t>年终奖</w:t>
      </w:r>
      <w:bookmarkEnd w:id="0"/>
    </w:p>
    <w:bookmarkEnd w:id="1"/>
    <w:p w14:paraId="18A50CD4" w14:textId="77777777" w:rsidR="009A2DD5" w:rsidRPr="003E1C2E" w:rsidRDefault="009A2DD5" w:rsidP="009A2DD5">
      <w:pPr>
        <w:pStyle w:val="a4"/>
        <w:spacing w:before="156"/>
        <w:rPr>
          <w:rFonts w:hint="eastAsia"/>
        </w:rPr>
      </w:pPr>
      <w:r w:rsidRPr="003E1C2E">
        <w:rPr>
          <w:rFonts w:hint="eastAsia"/>
        </w:rPr>
        <w:t>年终奖申报流程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2035"/>
        <w:gridCol w:w="2652"/>
        <w:gridCol w:w="2768"/>
      </w:tblGrid>
      <w:tr w:rsidR="009A2DD5" w:rsidRPr="003E1C2E" w14:paraId="586798F8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0EE9E6DA" w14:textId="77777777" w:rsidR="009A2DD5" w:rsidRPr="00127A3A" w:rsidRDefault="009A2DD5" w:rsidP="00E75E15">
            <w:pPr>
              <w:pStyle w:val="a3"/>
            </w:pPr>
            <w:r w:rsidRPr="00127A3A">
              <w:rPr>
                <w:rFonts w:hint="eastAsia"/>
              </w:rPr>
              <w:t>步骤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49F7C3" w14:textId="77777777" w:rsidR="009A2DD5" w:rsidRPr="00127A3A" w:rsidRDefault="009A2DD5" w:rsidP="00E75E15">
            <w:pPr>
              <w:pStyle w:val="a3"/>
            </w:pPr>
            <w:r w:rsidRPr="00127A3A">
              <w:rPr>
                <w:rFonts w:hint="eastAsia"/>
              </w:rPr>
              <w:t>所需材料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14:paraId="36B2C104" w14:textId="77777777" w:rsidR="009A2DD5" w:rsidRPr="00127A3A" w:rsidRDefault="009A2DD5" w:rsidP="00E75E15">
            <w:pPr>
              <w:pStyle w:val="a3"/>
            </w:pPr>
            <w:r w:rsidRPr="00127A3A">
              <w:rPr>
                <w:rFonts w:hint="eastAsia"/>
              </w:rPr>
              <w:t>流程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02A393BE" w14:textId="77777777" w:rsidR="009A2DD5" w:rsidRPr="00127A3A" w:rsidRDefault="009A2DD5" w:rsidP="00E75E15">
            <w:pPr>
              <w:pStyle w:val="a3"/>
            </w:pPr>
            <w:r w:rsidRPr="00127A3A">
              <w:rPr>
                <w:rFonts w:hint="eastAsia"/>
              </w:rPr>
              <w:t>注意事项</w:t>
            </w:r>
          </w:p>
        </w:tc>
      </w:tr>
      <w:tr w:rsidR="009A2DD5" w:rsidRPr="003E1C2E" w14:paraId="203EC4EE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19643DBC" w14:textId="77777777" w:rsidR="009A2DD5" w:rsidRPr="00127A3A" w:rsidRDefault="009A2DD5" w:rsidP="00E75E15">
            <w:pPr>
              <w:pStyle w:val="a3"/>
            </w:pPr>
            <w:r w:rsidRPr="00127A3A">
              <w:rPr>
                <w:rFonts w:hint="eastAsia"/>
              </w:rPr>
              <w:t>第一步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A12565" w14:textId="77777777" w:rsidR="009A2DD5" w:rsidRPr="00127A3A" w:rsidRDefault="009A2DD5" w:rsidP="00E75E15">
            <w:pPr>
              <w:pStyle w:val="a3"/>
              <w:jc w:val="both"/>
            </w:pPr>
            <w:r w:rsidRPr="00127A3A">
              <w:rPr>
                <w:rFonts w:hint="eastAsia"/>
              </w:rPr>
              <w:t>人员收入明细资料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14:paraId="02247434" w14:textId="77777777" w:rsidR="009A2DD5" w:rsidRPr="00127A3A" w:rsidRDefault="009A2DD5" w:rsidP="00E75E15">
            <w:pPr>
              <w:pStyle w:val="a3"/>
              <w:jc w:val="both"/>
            </w:pPr>
            <w:r w:rsidRPr="00127A3A">
              <w:rPr>
                <w:rFonts w:hint="eastAsia"/>
              </w:rPr>
              <w:t>信息门户→财经综合服务平台→网上申报系统申报后打印出《校内人员年终奖发放表》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4B8AA091" w14:textId="77777777" w:rsidR="009A2DD5" w:rsidRPr="00127A3A" w:rsidRDefault="009A2DD5" w:rsidP="00E75E15">
            <w:pPr>
              <w:pStyle w:val="a3"/>
              <w:jc w:val="both"/>
            </w:pPr>
            <w:r w:rsidRPr="00127A3A">
              <w:rPr>
                <w:rFonts w:hint="eastAsia"/>
              </w:rPr>
              <w:t>1</w:t>
            </w:r>
            <w:r w:rsidRPr="00127A3A">
              <w:rPr>
                <w:rFonts w:hint="eastAsia"/>
              </w:rPr>
              <w:t>、学校年终奖分为一般业绩、重大业绩、部门年终奖</w:t>
            </w:r>
            <w:r w:rsidRPr="00127A3A">
              <w:rPr>
                <w:rFonts w:hint="eastAsia"/>
              </w:rPr>
              <w:br/>
              <w:t>2</w:t>
            </w:r>
            <w:r w:rsidRPr="00127A3A">
              <w:rPr>
                <w:rFonts w:hint="eastAsia"/>
              </w:rPr>
              <w:t>、一般业绩、重大业绩由人事处通知申报时间</w:t>
            </w:r>
            <w:r w:rsidRPr="00127A3A">
              <w:rPr>
                <w:rFonts w:hint="eastAsia"/>
              </w:rPr>
              <w:br/>
              <w:t>3</w:t>
            </w:r>
            <w:r w:rsidRPr="00127A3A">
              <w:rPr>
                <w:rFonts w:hint="eastAsia"/>
              </w:rPr>
              <w:t>、部门年终奖由财经处通知申报时间</w:t>
            </w:r>
          </w:p>
        </w:tc>
      </w:tr>
      <w:tr w:rsidR="009A2DD5" w:rsidRPr="003E1C2E" w14:paraId="5C0F8613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2315984F" w14:textId="77777777" w:rsidR="009A2DD5" w:rsidRPr="00127A3A" w:rsidRDefault="009A2DD5" w:rsidP="00E75E15">
            <w:pPr>
              <w:pStyle w:val="a3"/>
            </w:pPr>
            <w:r w:rsidRPr="00127A3A">
              <w:rPr>
                <w:rFonts w:hint="eastAsia"/>
              </w:rPr>
              <w:t>第二步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80CADF" w14:textId="77777777" w:rsidR="009A2DD5" w:rsidRPr="00127A3A" w:rsidRDefault="009A2DD5" w:rsidP="00E75E15">
            <w:pPr>
              <w:pStyle w:val="a3"/>
              <w:jc w:val="both"/>
            </w:pPr>
            <w:r w:rsidRPr="00127A3A">
              <w:rPr>
                <w:rFonts w:hint="eastAsia"/>
              </w:rPr>
              <w:t>签字盖章审批后的《校内人员年终奖发放表》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14:paraId="7DF37B04" w14:textId="77777777" w:rsidR="009A2DD5" w:rsidRPr="00127A3A" w:rsidRDefault="009A2DD5" w:rsidP="00E75E15">
            <w:pPr>
              <w:pStyle w:val="a3"/>
              <w:jc w:val="both"/>
            </w:pPr>
            <w:r w:rsidRPr="00127A3A">
              <w:rPr>
                <w:rFonts w:hint="eastAsia"/>
              </w:rPr>
              <w:t>财经处报账大厅派单处交单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00C33687" w14:textId="77777777" w:rsidR="009A2DD5" w:rsidRPr="00127A3A" w:rsidRDefault="009A2DD5" w:rsidP="00E75E15">
            <w:pPr>
              <w:pStyle w:val="a3"/>
              <w:jc w:val="both"/>
            </w:pPr>
            <w:r w:rsidRPr="00127A3A">
              <w:rPr>
                <w:rFonts w:hint="eastAsia"/>
              </w:rPr>
              <w:t>1</w:t>
            </w:r>
            <w:r w:rsidRPr="00127A3A">
              <w:rPr>
                <w:rFonts w:hint="eastAsia"/>
              </w:rPr>
              <w:t>、保留《接单凭条》</w:t>
            </w:r>
            <w:r w:rsidRPr="00127A3A">
              <w:rPr>
                <w:rFonts w:hint="eastAsia"/>
              </w:rPr>
              <w:br/>
              <w:t>2</w:t>
            </w:r>
            <w:r w:rsidRPr="00127A3A">
              <w:rPr>
                <w:rFonts w:hint="eastAsia"/>
              </w:rPr>
              <w:t>、加急事项提前告知</w:t>
            </w:r>
          </w:p>
        </w:tc>
      </w:tr>
      <w:tr w:rsidR="009A2DD5" w:rsidRPr="003E1C2E" w14:paraId="709D0D12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5A97671C" w14:textId="77777777" w:rsidR="009A2DD5" w:rsidRPr="00127A3A" w:rsidRDefault="009A2DD5" w:rsidP="00E75E15">
            <w:pPr>
              <w:pStyle w:val="a3"/>
            </w:pPr>
            <w:r w:rsidRPr="00127A3A">
              <w:rPr>
                <w:rFonts w:hint="eastAsia"/>
              </w:rPr>
              <w:t>第三步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D5B8B2A" w14:textId="77777777" w:rsidR="009A2DD5" w:rsidRPr="00127A3A" w:rsidRDefault="009A2DD5" w:rsidP="00E75E15">
            <w:pPr>
              <w:pStyle w:val="a3"/>
              <w:jc w:val="both"/>
            </w:pPr>
            <w:r w:rsidRPr="00127A3A">
              <w:rPr>
                <w:rFonts w:hint="eastAsia"/>
              </w:rPr>
              <w:t>以上所有材料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BF6BCF9" w14:textId="77777777" w:rsidR="009A2DD5" w:rsidRPr="00127A3A" w:rsidRDefault="009A2DD5" w:rsidP="00E75E15">
            <w:pPr>
              <w:pStyle w:val="a3"/>
              <w:jc w:val="both"/>
            </w:pPr>
            <w:r w:rsidRPr="00127A3A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03BC79E6" w14:textId="77777777" w:rsidR="009A2DD5" w:rsidRPr="00127A3A" w:rsidRDefault="009A2DD5" w:rsidP="00E75E15">
            <w:pPr>
              <w:pStyle w:val="a3"/>
              <w:jc w:val="both"/>
            </w:pPr>
            <w:r w:rsidRPr="00127A3A">
              <w:rPr>
                <w:rFonts w:hint="eastAsia"/>
              </w:rPr>
              <w:t>保持手机畅通</w:t>
            </w:r>
          </w:p>
        </w:tc>
      </w:tr>
    </w:tbl>
    <w:p w14:paraId="540B654C" w14:textId="77777777" w:rsidR="009A2DD5" w:rsidRPr="00127A3A" w:rsidRDefault="009A2DD5" w:rsidP="009A2DD5">
      <w:pPr>
        <w:pStyle w:val="a5"/>
        <w:ind w:firstLine="420"/>
        <w:rPr>
          <w:rFonts w:hint="eastAsia"/>
        </w:rPr>
      </w:pPr>
      <w:r w:rsidRPr="00127A3A">
        <w:rPr>
          <w:rFonts w:hint="eastAsia"/>
        </w:rPr>
        <w:t>部门年终奖申报注意事项：</w:t>
      </w:r>
    </w:p>
    <w:p w14:paraId="5439F4E4" w14:textId="77777777" w:rsidR="009A2DD5" w:rsidRPr="00127A3A" w:rsidRDefault="009A2DD5" w:rsidP="009A2DD5">
      <w:pPr>
        <w:pStyle w:val="a5"/>
        <w:ind w:firstLine="420"/>
      </w:pPr>
      <w:r w:rsidRPr="00127A3A">
        <w:rPr>
          <w:rFonts w:hint="eastAsia"/>
        </w:rPr>
        <w:t>1</w:t>
      </w:r>
      <w:r w:rsidRPr="00127A3A">
        <w:rPr>
          <w:rFonts w:hint="eastAsia"/>
        </w:rPr>
        <w:t>、批量导入表格时</w:t>
      </w:r>
      <w:r w:rsidRPr="00127A3A">
        <w:rPr>
          <w:rFonts w:hint="eastAsia"/>
        </w:rPr>
        <w:t>Excel</w:t>
      </w:r>
      <w:r w:rsidRPr="00127A3A">
        <w:rPr>
          <w:rFonts w:hint="eastAsia"/>
        </w:rPr>
        <w:t>表必须为</w:t>
      </w:r>
      <w:r w:rsidRPr="00127A3A">
        <w:rPr>
          <w:rFonts w:hint="eastAsia"/>
        </w:rPr>
        <w:t>97</w:t>
      </w:r>
      <w:r w:rsidRPr="00127A3A">
        <w:rPr>
          <w:rFonts w:hint="eastAsia"/>
        </w:rPr>
        <w:t>版，表格名称必须是“</w:t>
      </w:r>
      <w:r w:rsidRPr="00127A3A">
        <w:rPr>
          <w:rFonts w:hint="eastAsia"/>
        </w:rPr>
        <w:t>sheet1</w:t>
      </w:r>
      <w:r w:rsidRPr="00127A3A">
        <w:rPr>
          <w:rFonts w:hint="eastAsia"/>
        </w:rPr>
        <w:t>”，最后一行必须有“合计”（注意没有冒号）</w:t>
      </w:r>
    </w:p>
    <w:p w14:paraId="726C7789" w14:textId="77777777" w:rsidR="00557753" w:rsidRPr="009A2DD5" w:rsidRDefault="00557753">
      <w:pPr>
        <w:ind w:firstLine="480"/>
      </w:pPr>
    </w:p>
    <w:sectPr w:rsidR="00557753" w:rsidRPr="009A2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D3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221D3"/>
    <w:rsid w:val="0035319D"/>
    <w:rsid w:val="00375D59"/>
    <w:rsid w:val="003A6A60"/>
    <w:rsid w:val="003D2784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752586"/>
    <w:rsid w:val="00785C1A"/>
    <w:rsid w:val="00791E73"/>
    <w:rsid w:val="007C4721"/>
    <w:rsid w:val="00855F7C"/>
    <w:rsid w:val="00861D5C"/>
    <w:rsid w:val="00975FE5"/>
    <w:rsid w:val="0098222B"/>
    <w:rsid w:val="00985B19"/>
    <w:rsid w:val="009935E1"/>
    <w:rsid w:val="009A2DD5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DD5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9A2DD5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9A2DD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9A2DD5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9A2DD5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9A2DD5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5">
    <w:name w:val="表注"/>
    <w:qFormat/>
    <w:rsid w:val="009A2DD5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2018-12-05T08:02:00Z</dcterms:created>
  <dcterms:modified xsi:type="dcterms:W3CDTF">2018-12-05T08:02:00Z</dcterms:modified>
</cp:coreProperties>
</file>