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 w:asciiTheme="majorBidi" w:cstheme="majorBidi"/>
          <w:sz w:val="30"/>
          <w:szCs w:val="30"/>
        </w:rPr>
      </w:pPr>
      <w:bookmarkStart w:id="0" w:name="_GoBack"/>
      <w:r>
        <w:rPr>
          <w:rFonts w:hint="eastAsia" w:eastAsia="黑体" w:asciiTheme="majorBidi" w:cstheme="majorBidi"/>
          <w:sz w:val="30"/>
          <w:szCs w:val="30"/>
        </w:rPr>
        <w:t>附件2：2</w:t>
      </w:r>
      <w:r>
        <w:rPr>
          <w:rFonts w:eastAsia="黑体" w:asciiTheme="majorBidi" w:cstheme="majorBidi"/>
          <w:sz w:val="30"/>
          <w:szCs w:val="30"/>
        </w:rPr>
        <w:t>023</w:t>
      </w:r>
      <w:r>
        <w:rPr>
          <w:rFonts w:hint="eastAsia" w:eastAsia="黑体" w:asciiTheme="majorBidi" w:cstheme="majorBidi"/>
          <w:sz w:val="30"/>
          <w:szCs w:val="30"/>
        </w:rPr>
        <w:t>中小学国家安全教育高峰论坛论文模板</w:t>
      </w:r>
    </w:p>
    <w:bookmarkEnd w:id="0"/>
    <w:p>
      <w:pPr>
        <w:spacing w:line="600" w:lineRule="exact"/>
        <w:jc w:val="left"/>
        <w:rPr>
          <w:rFonts w:eastAsia="黑体"/>
          <w:sz w:val="34"/>
          <w:szCs w:val="34"/>
        </w:rPr>
      </w:pPr>
    </w:p>
    <w:p>
      <w:pPr>
        <w:spacing w:line="400" w:lineRule="exac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2"/>
        </w:rPr>
        <w:t>注意：论文写作时删除所有红色、蓝色字体内容。</w:t>
      </w:r>
    </w:p>
    <w:p>
      <w:pPr>
        <w:spacing w:line="400" w:lineRule="exact"/>
        <w:rPr>
          <w:rFonts w:ascii="宋体" w:hAnsi="宋体" w:eastAsia="宋体"/>
          <w:b/>
          <w:color w:val="FF0000"/>
          <w:sz w:val="22"/>
        </w:rPr>
      </w:pPr>
    </w:p>
    <w:p>
      <w:pPr>
        <w:spacing w:line="400" w:lineRule="exact"/>
        <w:rPr>
          <w:rFonts w:ascii="宋体" w:hAnsi="宋体" w:eastAsia="宋体"/>
          <w:b/>
          <w:color w:val="FF0000"/>
          <w:sz w:val="22"/>
        </w:rPr>
      </w:pPr>
      <w:r>
        <w:rPr>
          <w:rFonts w:hint="eastAsia" w:ascii="宋体" w:hAnsi="宋体" w:eastAsia="宋体"/>
          <w:b/>
          <w:color w:val="FF0000"/>
          <w:sz w:val="22"/>
        </w:rPr>
        <w:t>页面设置：A4；页边距：上2.6cm，下2.6cm，左2.0cm，右2.0cm。</w:t>
      </w:r>
    </w:p>
    <w:p>
      <w:pPr>
        <w:spacing w:line="400" w:lineRule="exact"/>
        <w:rPr>
          <w:rFonts w:ascii="宋体" w:hAnsi="宋体" w:eastAsia="宋体"/>
          <w:b/>
          <w:color w:val="FF0000"/>
          <w:sz w:val="22"/>
        </w:rPr>
      </w:pPr>
    </w:p>
    <w:p>
      <w:pPr>
        <w:pStyle w:val="6"/>
        <w:widowControl/>
        <w:numPr>
          <w:ilvl w:val="0"/>
          <w:numId w:val="1"/>
        </w:numPr>
        <w:spacing w:line="360" w:lineRule="auto"/>
        <w:ind w:firstLineChars="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论文题目XXXXXXXXXX</w:t>
      </w:r>
      <w:r>
        <w:rPr>
          <w:rStyle w:val="5"/>
          <w:rFonts w:ascii="黑体" w:hAnsi="黑体" w:eastAsia="黑体" w:cs="黑体"/>
          <w:b/>
          <w:sz w:val="32"/>
          <w:szCs w:val="32"/>
        </w:rPr>
        <w:footnoteReference w:id="0"/>
      </w:r>
    </w:p>
    <w:p>
      <w:pPr>
        <w:spacing w:line="360" w:lineRule="auto"/>
        <w:jc w:val="center"/>
        <w:rPr>
          <w:rFonts w:ascii="黑体" w:hAnsi="黑体" w:eastAsia="黑体" w:cs="黑体"/>
          <w:b/>
          <w:color w:val="0070C0"/>
          <w:sz w:val="32"/>
          <w:szCs w:val="32"/>
        </w:rPr>
      </w:pPr>
      <w:r>
        <w:rPr>
          <w:rFonts w:hint="eastAsia" w:ascii="黑体" w:hAnsi="黑体" w:eastAsia="黑体" w:cs="黑体"/>
          <w:b/>
          <w:color w:val="0070C0"/>
          <w:sz w:val="32"/>
          <w:szCs w:val="32"/>
        </w:rPr>
        <w:t>（三号黑体加粗）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（论文标题一般不宜超过25字。）</w:t>
      </w:r>
    </w:p>
    <w:p>
      <w:pPr>
        <w:spacing w:line="360" w:lineRule="auto"/>
        <w:jc w:val="center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作者1姓名，作者2姓名</w:t>
      </w:r>
      <w:r>
        <w:rPr>
          <w:rFonts w:hint="eastAsia" w:ascii="楷体" w:hAnsi="楷体" w:eastAsia="楷体" w:cs="楷体"/>
          <w:b/>
          <w:sz w:val="28"/>
          <w:szCs w:val="28"/>
        </w:rPr>
        <w:t>，</w:t>
      </w:r>
      <w:r>
        <w:rPr>
          <w:rFonts w:hint="eastAsia" w:ascii="楷体" w:hAnsi="楷体" w:eastAsia="楷体" w:cs="楷体"/>
          <w:bCs/>
          <w:sz w:val="28"/>
          <w:szCs w:val="28"/>
        </w:rPr>
        <w:t>XXX</w:t>
      </w:r>
      <w:r>
        <w:rPr>
          <w:rFonts w:hint="eastAsia" w:ascii="楷体" w:hAnsi="楷体" w:eastAsia="楷体" w:cs="楷体"/>
          <w:b/>
          <w:color w:val="0070C0"/>
          <w:sz w:val="28"/>
          <w:szCs w:val="28"/>
        </w:rPr>
        <w:t>（四号楷体）</w:t>
      </w:r>
    </w:p>
    <w:p>
      <w:pPr>
        <w:spacing w:line="360" w:lineRule="auto"/>
        <w:jc w:val="center"/>
        <w:rPr>
          <w:rFonts w:ascii="仿宋" w:hAnsi="仿宋" w:eastAsia="仿宋" w:cs="仿宋"/>
          <w:b/>
          <w:color w:val="0070C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作者单位1</w:t>
      </w:r>
      <w:r>
        <w:rPr>
          <w:rFonts w:hint="eastAsia" w:ascii="仿宋" w:hAnsi="仿宋" w:eastAsia="仿宋" w:cs="仿宋"/>
          <w:b/>
          <w:color w:val="0070C0"/>
          <w:sz w:val="24"/>
          <w:szCs w:val="24"/>
        </w:rPr>
        <w:t>（小四号仿宋）</w:t>
      </w:r>
      <w:r>
        <w:rPr>
          <w:rFonts w:hint="eastAsia" w:ascii="仿宋" w:hAnsi="仿宋" w:eastAsia="仿宋" w:cs="仿宋"/>
          <w:b/>
          <w:sz w:val="24"/>
          <w:szCs w:val="24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</w:rPr>
        <w:t>作者单位2，XXX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color w:val="FF0000"/>
          <w:sz w:val="24"/>
          <w:szCs w:val="24"/>
        </w:rPr>
        <w:t>例：（</w:t>
      </w:r>
      <w:r>
        <w:rPr>
          <w:rFonts w:hint="eastAsia" w:ascii="仿宋" w:hAnsi="仿宋" w:eastAsia="仿宋" w:cs="仿宋"/>
          <w:bCs/>
          <w:sz w:val="24"/>
          <w:szCs w:val="24"/>
        </w:rPr>
        <w:t>1北京师范大学国家安全与应急管理学院，北京，100875；</w:t>
      </w:r>
    </w:p>
    <w:p>
      <w:pPr>
        <w:spacing w:line="360" w:lineRule="auto"/>
        <w:jc w:val="center"/>
        <w:rPr>
          <w:rFonts w:ascii="仿宋" w:hAnsi="仿宋" w:eastAsia="仿宋" w:cs="仿宋"/>
          <w:b/>
          <w:color w:val="0070C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2江苏省如东高级中学，南通，</w:t>
      </w:r>
      <w:r>
        <w:rPr>
          <w:rFonts w:ascii="仿宋" w:hAnsi="仿宋" w:eastAsia="仿宋" w:cs="仿宋"/>
          <w:bCs/>
          <w:sz w:val="24"/>
          <w:szCs w:val="24"/>
        </w:rPr>
        <w:t>226499</w:t>
      </w:r>
      <w:r>
        <w:rPr>
          <w:rFonts w:hint="eastAsia" w:ascii="仿宋" w:hAnsi="仿宋" w:eastAsia="仿宋" w:cs="仿宋"/>
          <w:bCs/>
          <w:sz w:val="24"/>
          <w:szCs w:val="24"/>
        </w:rPr>
        <w:t>）</w:t>
      </w:r>
    </w:p>
    <w:p>
      <w:pPr>
        <w:spacing w:line="400" w:lineRule="exact"/>
        <w:rPr>
          <w:rFonts w:ascii="仿宋" w:hAnsi="仿宋" w:eastAsia="仿宋" w:cs="仿宋"/>
          <w:b/>
          <w:color w:val="0070C0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摘要：</w:t>
      </w:r>
      <w:r>
        <w:rPr>
          <w:rFonts w:hint="eastAsia" w:ascii="仿宋" w:hAnsi="仿宋" w:eastAsia="仿宋" w:cs="仿宋"/>
          <w:sz w:val="24"/>
          <w:szCs w:val="24"/>
        </w:rPr>
        <w:t>300字以内阐述本文的研究目标、主要论点或问题，以及基本结论。</w:t>
      </w:r>
      <w:r>
        <w:rPr>
          <w:rFonts w:hint="eastAsia" w:ascii="仿宋" w:hAnsi="仿宋" w:eastAsia="仿宋" w:cs="仿宋"/>
          <w:b/>
          <w:color w:val="0070C0"/>
          <w:sz w:val="24"/>
          <w:szCs w:val="24"/>
        </w:rPr>
        <w:t>（摘要内容：小四号仿宋，行距20 磅）</w:t>
      </w:r>
    </w:p>
    <w:p>
      <w:pPr>
        <w:spacing w:line="40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关键词：</w:t>
      </w:r>
      <w:r>
        <w:rPr>
          <w:rFonts w:hint="eastAsia" w:ascii="仿宋" w:hAnsi="仿宋" w:eastAsia="仿宋" w:cs="仿宋"/>
          <w:sz w:val="24"/>
          <w:szCs w:val="24"/>
        </w:rPr>
        <w:t>关键词1；关键词2；XXX</w:t>
      </w:r>
      <w:r>
        <w:rPr>
          <w:rFonts w:hint="eastAsia" w:ascii="黑体" w:hAnsi="黑体" w:eastAsia="黑体" w:cs="黑体"/>
          <w:bCs/>
          <w:color w:val="FF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3-5个关键词，它们应能反映论文的主题内容。不宜过宽泛，也不宜过窄）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color w:val="0070C0"/>
          <w:sz w:val="24"/>
          <w:szCs w:val="24"/>
        </w:rPr>
        <w:t>（关键词内容：小四号仿宋）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 w:eastAsia="宋体"/>
          <w:b/>
          <w:color w:val="0070C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正文是论文的核心部分，占主要篇幅，论文的论点、论据和论证都在这里阐述。建议采取分节论述的方式，每节列出标题，建议最多采取两级标题，例如：</w:t>
      </w:r>
      <w:r>
        <w:rPr>
          <w:rFonts w:hint="eastAsia" w:ascii="宋体" w:hAnsi="宋体" w:eastAsia="宋体"/>
          <w:b/>
          <w:color w:val="0070C0"/>
          <w:sz w:val="24"/>
          <w:szCs w:val="24"/>
        </w:rPr>
        <w:t>（正文：小四号宋体，行距 20 磅；正文标题：段前后均 0.5 行）</w:t>
      </w:r>
    </w:p>
    <w:p>
      <w:pPr>
        <w:pStyle w:val="6"/>
        <w:spacing w:before="156" w:beforeLines="50" w:after="156" w:afterLines="50"/>
        <w:ind w:left="359" w:leftChars="171" w:firstLine="0" w:firstLineChars="0"/>
        <w:rPr>
          <w:bCs/>
          <w:color w:val="0070C0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一、XXXXXX</w:t>
      </w:r>
      <w:r>
        <w:rPr>
          <w:rFonts w:hint="eastAsia" w:ascii="黑体" w:hAnsi="黑体" w:eastAsia="黑体" w:cs="黑体"/>
          <w:bCs/>
          <w:color w:val="0070C0"/>
          <w:sz w:val="28"/>
          <w:szCs w:val="28"/>
        </w:rPr>
        <w:t>（一级标题：四号黑体）</w:t>
      </w:r>
    </w:p>
    <w:p>
      <w:pPr>
        <w:pStyle w:val="6"/>
        <w:spacing w:before="156" w:beforeLines="50" w:after="156" w:afterLines="50"/>
        <w:ind w:left="359" w:leftChars="171" w:firstLine="0" w:firstLineChars="0"/>
        <w:rPr>
          <w:bCs/>
          <w:color w:val="0070C0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1.中小学国家安全教育师资队伍与能力建设机制</w:t>
      </w:r>
      <w:r>
        <w:rPr>
          <w:rFonts w:hint="eastAsia" w:ascii="黑体" w:hAnsi="黑体" w:eastAsia="黑体" w:cs="黑体"/>
          <w:bCs/>
          <w:color w:val="0070C0"/>
          <w:sz w:val="24"/>
          <w:szCs w:val="24"/>
        </w:rPr>
        <w:t>（二级标题：小四号黑体）</w:t>
      </w:r>
    </w:p>
    <w:p>
      <w:pPr>
        <w:pStyle w:val="6"/>
        <w:spacing w:before="156" w:beforeLines="50" w:after="156" w:afterLines="50"/>
        <w:ind w:left="359" w:leftChars="171" w:firstLine="0"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2.中小学国家安全教育教学活动与方式</w:t>
      </w:r>
    </w:p>
    <w:p>
      <w:pPr>
        <w:pStyle w:val="6"/>
        <w:spacing w:before="156" w:beforeLines="50" w:after="156" w:afterLines="50"/>
        <w:ind w:left="359" w:leftChars="171" w:firstLine="0"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3.中小学国家安全教育融入学科教育的途径与手段</w:t>
      </w:r>
    </w:p>
    <w:p>
      <w:pPr>
        <w:pStyle w:val="6"/>
        <w:spacing w:before="156" w:beforeLines="50" w:after="156" w:afterLines="50"/>
        <w:ind w:left="359" w:leftChars="171" w:firstLine="0"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4.XXXXXX</w:t>
      </w:r>
    </w:p>
    <w:p>
      <w:pPr>
        <w:spacing w:line="400" w:lineRule="exact"/>
        <w:ind w:firstLine="480" w:firstLineChars="200"/>
        <w:jc w:val="center"/>
        <w:rPr>
          <w:rFonts w:ascii="黑体" w:hAnsi="黑体" w:eastAsia="黑体" w:cs="黑体"/>
          <w:bCs/>
          <w:color w:val="FF0000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（插图居中，清晰美观。单个图件不超过1M，不小于300K）</w:t>
      </w:r>
    </w:p>
    <w:p>
      <w:pPr>
        <w:pStyle w:val="6"/>
        <w:spacing w:before="156" w:beforeLines="50" w:after="156" w:afterLines="50"/>
        <w:ind w:left="359" w:leftChars="171" w:firstLine="0" w:firstLineChars="0"/>
        <w:jc w:val="center"/>
        <w:rPr>
          <w:rFonts w:ascii="黑体" w:hAnsi="黑体" w:eastAsia="黑体" w:cs="黑体"/>
          <w:bCs/>
          <w:color w:val="0070C0"/>
          <w:szCs w:val="21"/>
        </w:rPr>
      </w:pPr>
      <w:r>
        <w:rPr>
          <w:rFonts w:hint="eastAsia" w:ascii="黑体" w:hAnsi="黑体" w:eastAsia="黑体" w:cs="黑体"/>
          <w:bCs/>
        </w:rPr>
        <w:t>图1 XXXXXX</w:t>
      </w:r>
      <w:r>
        <w:rPr>
          <w:rFonts w:hint="eastAsia" w:ascii="黑体" w:hAnsi="黑体" w:eastAsia="黑体" w:cs="黑体"/>
          <w:bCs/>
          <w:color w:val="0070C0"/>
          <w:szCs w:val="21"/>
        </w:rPr>
        <w:t>（图标题：五号黑体）</w:t>
      </w:r>
    </w:p>
    <w:p>
      <w:pPr>
        <w:pStyle w:val="6"/>
        <w:spacing w:before="156" w:beforeLines="50" w:after="156" w:afterLines="50"/>
        <w:ind w:left="359" w:leftChars="171" w:firstLine="0" w:firstLineChars="0"/>
        <w:jc w:val="center"/>
        <w:rPr>
          <w:rFonts w:ascii="黑体" w:hAnsi="黑体" w:eastAsia="黑体" w:cs="黑体"/>
          <w:bCs/>
          <w:color w:val="0070C0"/>
          <w:szCs w:val="21"/>
        </w:rPr>
      </w:pPr>
      <w:r>
        <w:rPr>
          <w:rFonts w:hint="eastAsia" w:ascii="黑体" w:hAnsi="黑体" w:eastAsia="黑体" w:cs="黑体"/>
          <w:bCs/>
        </w:rPr>
        <w:t>表1 XXXXXX</w:t>
      </w:r>
      <w:r>
        <w:rPr>
          <w:rFonts w:hint="eastAsia" w:ascii="黑体" w:hAnsi="黑体" w:eastAsia="黑体" w:cs="黑体"/>
          <w:bCs/>
          <w:color w:val="0070C0"/>
          <w:szCs w:val="21"/>
        </w:rPr>
        <w:t>（表标题：五号黑体）</w:t>
      </w:r>
    </w:p>
    <w:p>
      <w:pPr>
        <w:pStyle w:val="6"/>
        <w:spacing w:before="156" w:beforeLines="50" w:after="156" w:afterLines="50"/>
        <w:ind w:left="359" w:leftChars="171" w:firstLine="0" w:firstLineChars="0"/>
        <w:jc w:val="center"/>
        <w:rPr>
          <w:rFonts w:ascii="黑体" w:hAnsi="黑体" w:eastAsia="黑体" w:cs="黑体"/>
          <w:bCs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（表格规范，居中插入）</w:t>
      </w:r>
    </w:p>
    <w:p>
      <w:pPr>
        <w:pStyle w:val="6"/>
        <w:spacing w:before="156" w:beforeLines="50" w:after="156" w:afterLines="50"/>
        <w:ind w:left="359" w:leftChars="171" w:firstLine="0"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二、XXXXXX</w:t>
      </w:r>
    </w:p>
    <w:p>
      <w:pPr>
        <w:pStyle w:val="6"/>
        <w:spacing w:before="156" w:beforeLines="50" w:after="156" w:afterLines="50"/>
        <w:ind w:left="359" w:leftChars="171" w:firstLine="0"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1.中小学国家安全教育融合新技术</w:t>
      </w:r>
    </w:p>
    <w:p>
      <w:pPr>
        <w:pStyle w:val="6"/>
        <w:spacing w:before="156" w:beforeLines="50" w:after="156" w:afterLines="50"/>
        <w:ind w:left="359" w:leftChars="171" w:firstLine="0"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2.中小学国家安全教育资源、实践与体验基地建设</w:t>
      </w:r>
    </w:p>
    <w:p>
      <w:pPr>
        <w:pStyle w:val="6"/>
        <w:spacing w:before="156" w:beforeLines="50" w:after="156" w:afterLines="50"/>
        <w:ind w:left="359" w:leftChars="171" w:firstLine="0"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3.中小学国家安全教育工作的激励与评估机制</w:t>
      </w:r>
    </w:p>
    <w:p>
      <w:pPr>
        <w:pStyle w:val="6"/>
        <w:spacing w:before="156" w:beforeLines="50" w:after="156" w:afterLines="50"/>
        <w:ind w:left="359" w:leftChars="171" w:firstLine="0"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4.XXXXXX</w:t>
      </w:r>
    </w:p>
    <w:p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三、XXXXXX</w:t>
      </w:r>
    </w:p>
    <w:p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……参考文献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（应是论文作者亲自考察过的对论文有参考价值的文献，参考文献应具有权威性，要注意引用最新的文献。按照参考文献在文中出现的顺序采用阿拉伯数字连续编号。）</w:t>
      </w:r>
      <w:r>
        <w:rPr>
          <w:rFonts w:hint="eastAsia" w:ascii="宋体" w:hAnsi="宋体" w:eastAsia="宋体"/>
          <w:b/>
          <w:color w:val="0070C0"/>
          <w:sz w:val="24"/>
          <w:szCs w:val="24"/>
        </w:rPr>
        <w:t>（参考文献内容：五号宋体，行距 16 磅）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例：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王磊</w:t>
      </w:r>
      <w:r>
        <w:rPr>
          <w:rFonts w:ascii="宋体" w:hAnsi="宋体" w:eastAsia="宋体"/>
          <w:szCs w:val="21"/>
        </w:rPr>
        <w:t>,</w:t>
      </w:r>
      <w:r>
        <w:rPr>
          <w:rFonts w:hint="eastAsia" w:ascii="宋体" w:hAnsi="宋体" w:eastAsia="宋体"/>
          <w:szCs w:val="21"/>
        </w:rPr>
        <w:t>王青芸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韧性治理</w:t>
      </w:r>
      <w:r>
        <w:rPr>
          <w:rFonts w:ascii="宋体" w:hAnsi="宋体" w:eastAsia="宋体"/>
          <w:szCs w:val="21"/>
        </w:rPr>
        <w:t>:</w:t>
      </w:r>
      <w:r>
        <w:rPr>
          <w:rFonts w:hint="eastAsia" w:ascii="宋体" w:hAnsi="宋体" w:eastAsia="宋体"/>
          <w:szCs w:val="21"/>
        </w:rPr>
        <w:t>后疫情时代重大公共卫生事件的常态化治理路径</w:t>
      </w:r>
      <w:r>
        <w:rPr>
          <w:rFonts w:ascii="宋体" w:hAnsi="宋体" w:eastAsia="宋体"/>
          <w:szCs w:val="21"/>
        </w:rPr>
        <w:t>[J].</w:t>
      </w:r>
      <w:r>
        <w:rPr>
          <w:rFonts w:hint="eastAsia" w:ascii="宋体" w:hAnsi="宋体" w:eastAsia="宋体"/>
          <w:szCs w:val="21"/>
        </w:rPr>
        <w:t>河海大学学报</w:t>
      </w:r>
      <w:r>
        <w:rPr>
          <w:rFonts w:ascii="宋体" w:hAnsi="宋体" w:eastAsia="宋体"/>
          <w:szCs w:val="21"/>
        </w:rPr>
        <w:t>(</w:t>
      </w:r>
      <w:r>
        <w:rPr>
          <w:rFonts w:hint="eastAsia" w:ascii="宋体" w:hAnsi="宋体" w:eastAsia="宋体"/>
          <w:szCs w:val="21"/>
        </w:rPr>
        <w:t>哲学社会科学</w:t>
      </w:r>
      <w:r>
        <w:rPr>
          <w:rFonts w:ascii="宋体" w:hAnsi="宋体" w:eastAsia="宋体"/>
          <w:szCs w:val="21"/>
        </w:rPr>
        <w:t>),2020,22(6):75-82+111-112.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邢云文,肖扬.以习近平总体国家安全观为指引加强网络意识形态安全建设[J].思想教育研究,2018(03):114-117.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XXXXXX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</w:pPr>
      <w:r>
        <w:rPr>
          <w:rStyle w:val="5"/>
          <w:rFonts w:hint="eastAsia"/>
        </w:rPr>
        <w:t>1</w:t>
      </w:r>
      <w:r>
        <w:rPr>
          <w:rFonts w:hint="eastAsia" w:ascii="仿宋" w:hAnsi="仿宋" w:eastAsia="仿宋"/>
        </w:rPr>
        <w:t>基金项目：国家自然科学基金</w:t>
      </w:r>
      <w:r>
        <w:rPr>
          <w:rFonts w:hint="eastAsia"/>
        </w:rPr>
        <w:t>（19670126）</w:t>
      </w:r>
      <w:r>
        <w:rPr>
          <w:rFonts w:hint="eastAsia" w:ascii="仿宋" w:hAnsi="仿宋" w:eastAsia="仿宋" w:cs="黑体"/>
          <w:bCs/>
          <w:color w:val="0070C0"/>
          <w:sz w:val="21"/>
          <w:szCs w:val="22"/>
        </w:rPr>
        <w:t>（小五号仿宋）</w:t>
      </w:r>
    </w:p>
    <w:p>
      <w:pPr>
        <w:pStyle w:val="2"/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</w:rPr>
        <w:t>作者简介：王</w:t>
      </w:r>
      <w:r>
        <w:rPr>
          <w:rFonts w:hint="eastAsia" w:ascii="仿宋" w:hAnsi="仿宋" w:eastAsia="仿宋" w:cs="Arial Unicode MS"/>
        </w:rPr>
        <w:t>××</w:t>
      </w:r>
      <w:r>
        <w:rPr>
          <w:rFonts w:hint="eastAsia" w:ascii="仿宋" w:hAnsi="仿宋" w:eastAsia="仿宋"/>
        </w:rPr>
        <w:t>（1996-），女，博士生，主要从事社会安全研究。</w:t>
      </w:r>
      <w:r>
        <w:rPr>
          <w:rFonts w:asciiTheme="majorBidi" w:hAnsiTheme="majorBidi" w:cstheme="majorBidi"/>
        </w:rPr>
        <w:t>Email: xyj@bnu.edu.cn</w:t>
      </w:r>
      <w:r>
        <w:rPr>
          <w:rFonts w:hint="eastAsia" w:ascii="仿宋" w:hAnsi="仿宋" w:eastAsia="仿宋" w:cs="黑体"/>
          <w:bCs/>
          <w:color w:val="0070C0"/>
          <w:sz w:val="21"/>
          <w:szCs w:val="22"/>
        </w:rPr>
        <w:t>（小五号仿宋，</w:t>
      </w:r>
      <w:r>
        <w:rPr>
          <w:rFonts w:hint="eastAsia" w:ascii="仿宋" w:hAnsi="仿宋" w:eastAsia="仿宋" w:cs="黑体"/>
          <w:bCs/>
          <w:color w:val="FF0000"/>
          <w:sz w:val="21"/>
          <w:szCs w:val="22"/>
        </w:rPr>
        <w:t>必填</w:t>
      </w:r>
      <w:r>
        <w:rPr>
          <w:rFonts w:hint="eastAsia" w:ascii="仿宋" w:hAnsi="仿宋" w:eastAsia="仿宋" w:cs="黑体"/>
          <w:bCs/>
          <w:color w:val="0070C0"/>
          <w:sz w:val="21"/>
          <w:szCs w:val="22"/>
        </w:rPr>
        <w:t>）</w:t>
      </w:r>
    </w:p>
    <w:p>
      <w:pPr>
        <w:pStyle w:val="2"/>
        <w:rPr>
          <w:rFonts w:ascii="仿宋" w:hAnsi="仿宋" w:eastAsia="仿宋" w:cs="黑体"/>
          <w:bCs/>
          <w:color w:val="0070C0"/>
          <w:sz w:val="21"/>
          <w:szCs w:val="22"/>
        </w:rPr>
      </w:pPr>
      <w:r>
        <w:rPr>
          <w:rFonts w:hint="eastAsia" w:ascii="仿宋" w:hAnsi="仿宋" w:eastAsia="仿宋"/>
        </w:rPr>
        <w:t xml:space="preserve"> 通讯作者：张</w:t>
      </w:r>
      <w:r>
        <w:rPr>
          <w:rFonts w:hint="eastAsia" w:ascii="仿宋" w:hAnsi="仿宋" w:eastAsia="仿宋" w:cs="Arial Unicode MS"/>
        </w:rPr>
        <w:t>××</w:t>
      </w:r>
      <w:r>
        <w:rPr>
          <w:rFonts w:hint="eastAsia" w:ascii="仿宋" w:hAnsi="仿宋" w:eastAsia="仿宋"/>
        </w:rPr>
        <w:t>（1976-），男，教授，博士，主要从事国家安全研究。</w:t>
      </w:r>
      <w:r>
        <w:rPr>
          <w:rFonts w:asciiTheme="majorBidi" w:hAnsiTheme="majorBidi" w:cstheme="majorBidi"/>
        </w:rPr>
        <w:t>Email: juntao@bnu.edu.cn</w:t>
      </w:r>
      <w:r>
        <w:rPr>
          <w:rFonts w:hint="eastAsia" w:ascii="仿宋" w:hAnsi="仿宋" w:eastAsia="仿宋" w:cs="黑体"/>
          <w:bCs/>
          <w:color w:val="0070C0"/>
          <w:sz w:val="21"/>
          <w:szCs w:val="22"/>
        </w:rPr>
        <w:t>（小五号仿宋，</w:t>
      </w:r>
      <w:r>
        <w:rPr>
          <w:rFonts w:hint="eastAsia" w:ascii="仿宋" w:hAnsi="仿宋" w:eastAsia="仿宋" w:cs="黑体"/>
          <w:bCs/>
          <w:color w:val="FF0000"/>
          <w:sz w:val="21"/>
          <w:szCs w:val="22"/>
        </w:rPr>
        <w:t>必填</w:t>
      </w:r>
      <w:r>
        <w:rPr>
          <w:rFonts w:hint="eastAsia" w:ascii="仿宋" w:hAnsi="仿宋" w:eastAsia="仿宋" w:cs="黑体"/>
          <w:bCs/>
          <w:color w:val="0070C0"/>
          <w:sz w:val="21"/>
          <w:szCs w:val="22"/>
        </w:rPr>
        <w:t>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1A0A1"/>
    <w:multiLevelType w:val="singleLevel"/>
    <w:tmpl w:val="A111A0A1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719F1FC5"/>
    <w:multiLevelType w:val="multilevel"/>
    <w:tmpl w:val="719F1FC5"/>
    <w:lvl w:ilvl="0" w:tentative="0">
      <w:start w:val="1"/>
      <w:numFmt w:val="bullet"/>
      <w:lvlText w:val="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TAwZmVlNzU1NDM1NGVlYTJkMmRhMjUxOGQyMzYifQ=="/>
  </w:docVars>
  <w:rsids>
    <w:rsidRoot w:val="690E1A3B"/>
    <w:rsid w:val="690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5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2023-07-20T03:50:00Z</dcterms:created>
  <dc:creator>国安院</dc:creator>
  <cp:lastModifiedBy>国安院</cp:lastModifiedBy>
  <dcterms:modified xsi:type="dcterms:W3CDTF">2023-07-20T03:51:16Z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843C2BFF8C694F8D952E6E2829506E92_11</vt:lpwstr>
  </property>
</Properties>
</file>